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8DC0" w14:textId="7F763562" w:rsidR="00E14D7E" w:rsidRPr="00E14D7E" w:rsidRDefault="00E14D7E" w:rsidP="006C7056">
      <w:pPr>
        <w:rPr>
          <w:bCs/>
        </w:rPr>
      </w:pPr>
      <w:r w:rsidRPr="00E14D7E">
        <w:rPr>
          <w:bCs/>
        </w:rPr>
        <w:t>Bulletin Messages</w:t>
      </w:r>
      <w:r w:rsidR="00057007">
        <w:rPr>
          <w:bCs/>
        </w:rPr>
        <w:t xml:space="preserve"> (choices) </w:t>
      </w:r>
      <w:bookmarkStart w:id="0" w:name="_GoBack"/>
      <w:bookmarkEnd w:id="0"/>
      <w:r w:rsidRPr="00E14D7E">
        <w:rPr>
          <w:bCs/>
        </w:rPr>
        <w:t>week 2</w:t>
      </w:r>
    </w:p>
    <w:p w14:paraId="1F880448" w14:textId="77777777" w:rsidR="00E14D7E" w:rsidRDefault="00E14D7E" w:rsidP="006C7056">
      <w:pPr>
        <w:rPr>
          <w:b/>
        </w:rPr>
      </w:pPr>
    </w:p>
    <w:p w14:paraId="1B1401D5" w14:textId="4A306D67" w:rsidR="00E14D7E" w:rsidRDefault="00964421" w:rsidP="006C7056">
      <w:pPr>
        <w:rPr>
          <w:b/>
        </w:rPr>
      </w:pPr>
      <w:r>
        <w:rPr>
          <w:b/>
          <w:noProof/>
        </w:rPr>
        <mc:AlternateContent>
          <mc:Choice Requires="wps">
            <w:drawing>
              <wp:anchor distT="0" distB="0" distL="114300" distR="114300" simplePos="0" relativeHeight="251672576" behindDoc="0" locked="0" layoutInCell="1" allowOverlap="1" wp14:anchorId="3EE1EFF8" wp14:editId="0E3048FC">
                <wp:simplePos x="0" y="0"/>
                <wp:positionH relativeFrom="column">
                  <wp:posOffset>-66676</wp:posOffset>
                </wp:positionH>
                <wp:positionV relativeFrom="paragraph">
                  <wp:posOffset>106680</wp:posOffset>
                </wp:positionV>
                <wp:extent cx="5172075" cy="371475"/>
                <wp:effectExtent l="0" t="0" r="28575" b="28575"/>
                <wp:wrapNone/>
                <wp:docPr id="14" name="Rectangle 14"/>
                <wp:cNvGraphicFramePr/>
                <a:graphic xmlns:a="http://schemas.openxmlformats.org/drawingml/2006/main">
                  <a:graphicData uri="http://schemas.microsoft.com/office/word/2010/wordprocessingShape">
                    <wps:wsp>
                      <wps:cNvSpPr/>
                      <wps:spPr>
                        <a:xfrm>
                          <a:off x="0" y="0"/>
                          <a:ext cx="5172075" cy="371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9E09B48" id="Rectangle 14" o:spid="_x0000_s1026" style="position:absolute;margin-left:-5.25pt;margin-top:8.4pt;width:407.25pt;height:29.2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" filled="f" strokecolor="black [3213]" strokeweight="1pt"/>
            </w:pict>
          </mc:Fallback>
        </mc:AlternateContent>
      </w:r>
    </w:p>
    <w:p w14:paraId="623CFBBA" w14:textId="16E05476" w:rsidR="00E14D7E" w:rsidRPr="00964421" w:rsidRDefault="00964421" w:rsidP="006C7056">
      <w:pPr>
        <w:rPr>
          <w:b/>
          <w:sz w:val="28"/>
          <w:szCs w:val="28"/>
        </w:rPr>
      </w:pPr>
      <w:r>
        <w:rPr>
          <w:b/>
          <w:sz w:val="28"/>
          <w:szCs w:val="28"/>
        </w:rPr>
        <w:t xml:space="preserve">                                 </w:t>
      </w:r>
      <w:r w:rsidRPr="00964421">
        <w:rPr>
          <w:b/>
          <w:sz w:val="28"/>
          <w:szCs w:val="28"/>
        </w:rPr>
        <w:t xml:space="preserve"> </w:t>
      </w:r>
      <w:r>
        <w:rPr>
          <w:b/>
          <w:sz w:val="28"/>
          <w:szCs w:val="28"/>
        </w:rPr>
        <w:t xml:space="preserve">Faithful </w:t>
      </w:r>
      <w:r w:rsidRPr="00964421">
        <w:rPr>
          <w:b/>
          <w:sz w:val="28"/>
          <w:szCs w:val="28"/>
        </w:rPr>
        <w:t>Stewards of God’s Gifts</w:t>
      </w:r>
    </w:p>
    <w:p w14:paraId="25278297" w14:textId="74281054" w:rsidR="00964421" w:rsidRDefault="00964421" w:rsidP="006C7056">
      <w:pPr>
        <w:rPr>
          <w:b/>
        </w:rPr>
      </w:pPr>
      <w:r>
        <w:rPr>
          <w:b/>
          <w:noProof/>
        </w:rPr>
        <mc:AlternateContent>
          <mc:Choice Requires="wps">
            <w:drawing>
              <wp:anchor distT="0" distB="0" distL="114300" distR="114300" simplePos="0" relativeHeight="251674624" behindDoc="0" locked="0" layoutInCell="1" allowOverlap="1" wp14:anchorId="546199EB" wp14:editId="1E6E2BE5">
                <wp:simplePos x="0" y="0"/>
                <wp:positionH relativeFrom="column">
                  <wp:posOffset>-66675</wp:posOffset>
                </wp:positionH>
                <wp:positionV relativeFrom="paragraph">
                  <wp:posOffset>98425</wp:posOffset>
                </wp:positionV>
                <wp:extent cx="5172075" cy="1752600"/>
                <wp:effectExtent l="0" t="0" r="28575" b="19050"/>
                <wp:wrapNone/>
                <wp:docPr id="15" name="Rectangle 15"/>
                <wp:cNvGraphicFramePr/>
                <a:graphic xmlns:a="http://schemas.openxmlformats.org/drawingml/2006/main">
                  <a:graphicData uri="http://schemas.microsoft.com/office/word/2010/wordprocessingShape">
                    <wps:wsp>
                      <wps:cNvSpPr/>
                      <wps:spPr>
                        <a:xfrm>
                          <a:off x="0" y="0"/>
                          <a:ext cx="5172075" cy="17526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EF53C6" id="Rectangle 15" o:spid="_x0000_s1026" style="position:absolute;margin-left:-5.25pt;margin-top:7.75pt;width:407.25pt;height:13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" filled="f" strokecolor="black [3213]" strokeweight="1pt"/>
            </w:pict>
          </mc:Fallback>
        </mc:AlternateContent>
      </w:r>
    </w:p>
    <w:p w14:paraId="1C2FD9D3" w14:textId="4306E0C8" w:rsidR="006C7056" w:rsidRPr="00B7715A" w:rsidRDefault="006C7056" w:rsidP="006C7056">
      <w:pPr>
        <w:rPr>
          <w:b/>
        </w:rPr>
      </w:pPr>
      <w:r>
        <w:rPr>
          <w:noProof/>
        </w:rPr>
        <w:drawing>
          <wp:anchor distT="0" distB="0" distL="114300" distR="114300" simplePos="0" relativeHeight="251663360" behindDoc="1" locked="0" layoutInCell="1" allowOverlap="1" wp14:anchorId="7383DF1C" wp14:editId="2E7B7232">
            <wp:simplePos x="0" y="0"/>
            <wp:positionH relativeFrom="column">
              <wp:posOffset>2748280</wp:posOffset>
            </wp:positionH>
            <wp:positionV relativeFrom="paragraph">
              <wp:posOffset>0</wp:posOffset>
            </wp:positionV>
            <wp:extent cx="2023745" cy="1562100"/>
            <wp:effectExtent l="0" t="0" r="0" b="0"/>
            <wp:wrapTight wrapText="bothSides">
              <wp:wrapPolygon edited="0">
                <wp:start x="0" y="0"/>
                <wp:lineTo x="0" y="21337"/>
                <wp:lineTo x="21349" y="21337"/>
                <wp:lineTo x="21349" y="0"/>
                <wp:lineTo x="0" y="0"/>
              </wp:wrapPolygon>
            </wp:wrapTight>
            <wp:docPr id="2" name="Picture 2" descr="C:\Users\Ron\AppData\Local\Microsoft\Windows\INetCache\IE\L6IR067U\Jesus_taught_us_how_to_serv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on\AppData\Local\Microsoft\Windows\INetCache\IE\L6IR067U\Jesus_taught_us_how_to_serve[1].jpg"/>
                    <pic:cNvPicPr>
                      <a:picLocks noChangeAspect="1" noChangeArrowheads="1"/>
                    </pic:cNvPicPr>
                  </pic:nvPicPr>
                  <pic:blipFill>
                    <a:blip r:embed="rId4" cstate="print"/>
                    <a:srcRect/>
                    <a:stretch>
                      <a:fillRect/>
                    </a:stretch>
                  </pic:blipFill>
                  <pic:spPr bwMode="auto">
                    <a:xfrm>
                      <a:off x="0" y="0"/>
                      <a:ext cx="2023745" cy="15621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B7715A">
        <w:rPr>
          <w:b/>
        </w:rPr>
        <w:t>TO SERVE IS TO BECOME CHRIST-</w:t>
      </w:r>
    </w:p>
    <w:p w14:paraId="72C43BF5" w14:textId="705A8DE7" w:rsidR="006C7056" w:rsidRPr="00B7715A" w:rsidRDefault="006C7056" w:rsidP="006C7056">
      <w:pPr>
        <w:rPr>
          <w:b/>
        </w:rPr>
      </w:pPr>
      <w:r w:rsidRPr="00B7715A">
        <w:rPr>
          <w:b/>
        </w:rPr>
        <w:t xml:space="preserve">LIKE, BECAUSE SERVANTHOOD </w:t>
      </w:r>
    </w:p>
    <w:p w14:paraId="6D3D0AB5" w14:textId="646EEDC0" w:rsidR="006C7056" w:rsidRPr="00B7715A" w:rsidRDefault="006C7056" w:rsidP="006C7056">
      <w:pPr>
        <w:rPr>
          <w:b/>
        </w:rPr>
      </w:pPr>
      <w:r w:rsidRPr="00B7715A">
        <w:rPr>
          <w:b/>
        </w:rPr>
        <w:t>WAS THE ESSENCE OF CHRIST’S</w:t>
      </w:r>
    </w:p>
    <w:p w14:paraId="59D0A063" w14:textId="7E67EE25" w:rsidR="006C7056" w:rsidRDefault="006C7056" w:rsidP="006C7056">
      <w:pPr>
        <w:rPr>
          <w:b/>
        </w:rPr>
      </w:pPr>
      <w:r w:rsidRPr="00B7715A">
        <w:rPr>
          <w:b/>
        </w:rPr>
        <w:t>EARTHLY MISSION.</w:t>
      </w:r>
    </w:p>
    <w:p w14:paraId="33A5DFB1" w14:textId="77777777" w:rsidR="006C7056" w:rsidRDefault="006C7056" w:rsidP="006C7056">
      <w:pPr>
        <w:rPr>
          <w:b/>
        </w:rPr>
      </w:pPr>
    </w:p>
    <w:p w14:paraId="7D834816" w14:textId="77777777" w:rsidR="006C7056" w:rsidRPr="00B7715A" w:rsidRDefault="006C7056" w:rsidP="006C7056">
      <w:r w:rsidRPr="00B7715A">
        <w:t>“The Son of Man came not to be served</w:t>
      </w:r>
    </w:p>
    <w:p w14:paraId="30717C70" w14:textId="77777777" w:rsidR="006C7056" w:rsidRPr="00B7715A" w:rsidRDefault="006C7056" w:rsidP="006C7056">
      <w:r w:rsidRPr="00B7715A">
        <w:t xml:space="preserve">but to serve, and to give His life as a </w:t>
      </w:r>
    </w:p>
    <w:p w14:paraId="0CBFA5B0" w14:textId="77777777" w:rsidR="006C7056" w:rsidRDefault="006C7056" w:rsidP="006C7056">
      <w:r w:rsidRPr="00B7715A">
        <w:t>ransom for many</w:t>
      </w:r>
      <w:r>
        <w:t>”</w:t>
      </w:r>
      <w:r w:rsidRPr="00B7715A">
        <w:t xml:space="preserve"> (Matthew 20:28).</w:t>
      </w:r>
    </w:p>
    <w:p w14:paraId="2F4411FA" w14:textId="77777777" w:rsidR="006C7056" w:rsidRDefault="006C7056" w:rsidP="006C7056"/>
    <w:p w14:paraId="617270C5" w14:textId="77777777" w:rsidR="006C7056" w:rsidRDefault="006C7056" w:rsidP="006C7056"/>
    <w:p w14:paraId="22918248" w14:textId="17B81746" w:rsidR="006C7056" w:rsidRDefault="006C7056" w:rsidP="006C7056"/>
    <w:p w14:paraId="0C619C9E" w14:textId="17C2181E" w:rsidR="006C7056" w:rsidRDefault="006C7056" w:rsidP="006C7056"/>
    <w:p w14:paraId="11519D7D" w14:textId="72462AF7" w:rsidR="007D6EF0" w:rsidRDefault="007D6EF0" w:rsidP="00274CA4">
      <w:pPr>
        <w:jc w:val="both"/>
        <w:rPr>
          <w:szCs w:val="24"/>
        </w:rPr>
      </w:pPr>
      <w:r>
        <w:rPr>
          <w:noProof/>
          <w:szCs w:val="24"/>
        </w:rPr>
        <mc:AlternateContent>
          <mc:Choice Requires="wps">
            <w:drawing>
              <wp:anchor distT="0" distB="0" distL="114300" distR="114300" simplePos="0" relativeHeight="251666432" behindDoc="0" locked="0" layoutInCell="1" allowOverlap="1" wp14:anchorId="642DFF74" wp14:editId="5DB2AC51">
                <wp:simplePos x="0" y="0"/>
                <wp:positionH relativeFrom="column">
                  <wp:posOffset>-114301</wp:posOffset>
                </wp:positionH>
                <wp:positionV relativeFrom="paragraph">
                  <wp:posOffset>116205</wp:posOffset>
                </wp:positionV>
                <wp:extent cx="6143625" cy="314325"/>
                <wp:effectExtent l="0" t="0" r="28575" b="28575"/>
                <wp:wrapNone/>
                <wp:docPr id="8" name="Rectangle 8"/>
                <wp:cNvGraphicFramePr/>
                <a:graphic xmlns:a="http://schemas.openxmlformats.org/drawingml/2006/main">
                  <a:graphicData uri="http://schemas.microsoft.com/office/word/2010/wordprocessingShape">
                    <wps:wsp>
                      <wps:cNvSpPr/>
                      <wps:spPr>
                        <a:xfrm>
                          <a:off x="0" y="0"/>
                          <a:ext cx="6143625" cy="3143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C0CD70" id="Rectangle 8" o:spid="_x0000_s1026" style="position:absolute;margin-left:-9pt;margin-top:9.15pt;width:483.75pt;height:2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" filled="f" strokecolor="black [3213]" strokeweight="1pt"/>
            </w:pict>
          </mc:Fallback>
        </mc:AlternateContent>
      </w:r>
    </w:p>
    <w:p w14:paraId="1CA05480" w14:textId="3126223F" w:rsidR="007D6EF0" w:rsidRPr="007D6EF0" w:rsidRDefault="007D6EF0" w:rsidP="007D6EF0">
      <w:pPr>
        <w:jc w:val="center"/>
        <w:rPr>
          <w:b/>
          <w:bCs/>
          <w:sz w:val="28"/>
          <w:szCs w:val="28"/>
        </w:rPr>
      </w:pPr>
      <w:r w:rsidRPr="007D6EF0">
        <w:rPr>
          <w:b/>
          <w:bCs/>
          <w:sz w:val="28"/>
          <w:szCs w:val="28"/>
        </w:rPr>
        <w:t>Faithful Stewards of God’s Gifts</w:t>
      </w:r>
    </w:p>
    <w:p w14:paraId="3990DCC4" w14:textId="1856E85C" w:rsidR="007D6EF0" w:rsidRPr="007D6EF0" w:rsidRDefault="007D6EF0" w:rsidP="00274CA4">
      <w:pPr>
        <w:jc w:val="both"/>
        <w:rPr>
          <w:sz w:val="16"/>
          <w:szCs w:val="16"/>
        </w:rPr>
      </w:pPr>
      <w:r>
        <w:rPr>
          <w:noProof/>
          <w:szCs w:val="24"/>
        </w:rPr>
        <mc:AlternateContent>
          <mc:Choice Requires="wps">
            <w:drawing>
              <wp:anchor distT="0" distB="0" distL="114300" distR="114300" simplePos="0" relativeHeight="251668480" behindDoc="0" locked="0" layoutInCell="1" allowOverlap="1" wp14:anchorId="362A5C62" wp14:editId="1B724A3B">
                <wp:simplePos x="0" y="0"/>
                <wp:positionH relativeFrom="column">
                  <wp:posOffset>-114300</wp:posOffset>
                </wp:positionH>
                <wp:positionV relativeFrom="paragraph">
                  <wp:posOffset>50800</wp:posOffset>
                </wp:positionV>
                <wp:extent cx="6143625" cy="1895475"/>
                <wp:effectExtent l="0" t="0" r="28575" b="28575"/>
                <wp:wrapNone/>
                <wp:docPr id="9" name="Rectangle 9"/>
                <wp:cNvGraphicFramePr/>
                <a:graphic xmlns:a="http://schemas.openxmlformats.org/drawingml/2006/main">
                  <a:graphicData uri="http://schemas.microsoft.com/office/word/2010/wordprocessingShape">
                    <wps:wsp>
                      <wps:cNvSpPr/>
                      <wps:spPr>
                        <a:xfrm>
                          <a:off x="0" y="0"/>
                          <a:ext cx="6143625" cy="1895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CAD059" id="Rectangle 9" o:spid="_x0000_s1026" style="position:absolute;margin-left:-9pt;margin-top:4pt;width:483.75pt;height:149.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" filled="f" strokecolor="black [3213]" strokeweight="1pt"/>
            </w:pict>
          </mc:Fallback>
        </mc:AlternateContent>
      </w:r>
    </w:p>
    <w:p w14:paraId="55A73929" w14:textId="52A99A58" w:rsidR="00274CA4" w:rsidRDefault="00FC40FC" w:rsidP="00274CA4">
      <w:pPr>
        <w:jc w:val="both"/>
        <w:rPr>
          <w:szCs w:val="24"/>
        </w:rPr>
      </w:pPr>
      <w:r>
        <w:rPr>
          <w:szCs w:val="24"/>
        </w:rPr>
        <w:t>Our focus for this week is “As we Have Opportunity, Let Us Do Good to Everyone</w:t>
      </w:r>
      <w:r w:rsidR="00FE64DD">
        <w:rPr>
          <w:szCs w:val="24"/>
        </w:rPr>
        <w:t>.</w:t>
      </w:r>
      <w:r>
        <w:rPr>
          <w:szCs w:val="24"/>
        </w:rPr>
        <w:t>”</w:t>
      </w:r>
      <w:r w:rsidR="007D6EF0">
        <w:rPr>
          <w:szCs w:val="24"/>
        </w:rPr>
        <w:t xml:space="preserve">  </w:t>
      </w:r>
      <w:r>
        <w:rPr>
          <w:szCs w:val="24"/>
        </w:rPr>
        <w:t xml:space="preserve">The Apostle Paul wrote the following to the believers in Ephesus.  </w:t>
      </w:r>
      <w:r w:rsidRPr="00FC40FC">
        <w:rPr>
          <w:i/>
          <w:iCs/>
          <w:szCs w:val="24"/>
        </w:rPr>
        <w:t>“For we are His workmanship, created in Christ Jesus for good works, which God prepared beforehand, that we should w</w:t>
      </w:r>
      <w:r w:rsidR="00FE64DD">
        <w:rPr>
          <w:i/>
          <w:iCs/>
          <w:szCs w:val="24"/>
        </w:rPr>
        <w:t>alk</w:t>
      </w:r>
      <w:r w:rsidRPr="00FC40FC">
        <w:rPr>
          <w:i/>
          <w:iCs/>
          <w:szCs w:val="24"/>
        </w:rPr>
        <w:t xml:space="preserve"> in them” </w:t>
      </w:r>
      <w:r w:rsidR="007D6EF0" w:rsidRPr="00FC40FC">
        <w:rPr>
          <w:szCs w:val="24"/>
        </w:rPr>
        <w:t xml:space="preserve"> </w:t>
      </w:r>
      <w:r w:rsidRPr="00FC40FC">
        <w:rPr>
          <w:szCs w:val="24"/>
        </w:rPr>
        <w:t>(Ephesians 2:10).</w:t>
      </w:r>
      <w:r w:rsidRPr="00FC40FC">
        <w:rPr>
          <w:i/>
          <w:iCs/>
          <w:szCs w:val="24"/>
        </w:rPr>
        <w:t xml:space="preserve">  </w:t>
      </w:r>
      <w:r w:rsidR="007D6EF0">
        <w:rPr>
          <w:szCs w:val="24"/>
        </w:rPr>
        <w:t xml:space="preserve">With changed hearts, we are enabled to render help and service to others.  </w:t>
      </w:r>
      <w:r w:rsidR="007D6EF0" w:rsidRPr="00564400">
        <w:rPr>
          <w:szCs w:val="24"/>
        </w:rPr>
        <w:t xml:space="preserve">We are the instruments through which </w:t>
      </w:r>
      <w:r w:rsidR="007D6EF0">
        <w:rPr>
          <w:szCs w:val="24"/>
        </w:rPr>
        <w:t>God</w:t>
      </w:r>
      <w:r w:rsidR="007D6EF0" w:rsidRPr="00564400">
        <w:rPr>
          <w:szCs w:val="24"/>
        </w:rPr>
        <w:t xml:space="preserve"> works.  </w:t>
      </w:r>
      <w:r w:rsidR="00274CA4" w:rsidRPr="00564400">
        <w:rPr>
          <w:szCs w:val="24"/>
        </w:rPr>
        <w:t xml:space="preserve">Through our hands and feet, He brings love and care to the needy; through our lips, He tells others of His life-saving Gospel; and through our minds, hearts, and checkbooks, He supports the work of the Church.  As God enables us, we can give ourselves fully to the work of the Lord.  </w:t>
      </w:r>
      <w:r w:rsidR="00274CA4" w:rsidRPr="00564400">
        <w:rPr>
          <w:i/>
          <w:szCs w:val="24"/>
        </w:rPr>
        <w:t>“Therefore, my beloved brothers, be steadfast, immovable, always abounding in the work of the Lord, knowing that in the Lord your labor is not in vain”</w:t>
      </w:r>
      <w:r w:rsidR="00274CA4" w:rsidRPr="00564400">
        <w:rPr>
          <w:szCs w:val="24"/>
        </w:rPr>
        <w:t xml:space="preserve"> (1 Corinthians 15:58).</w:t>
      </w:r>
    </w:p>
    <w:p w14:paraId="01451C59" w14:textId="535D45EB" w:rsidR="00964421" w:rsidRDefault="00964421" w:rsidP="00274CA4">
      <w:pPr>
        <w:jc w:val="both"/>
        <w:rPr>
          <w:szCs w:val="24"/>
        </w:rPr>
      </w:pPr>
    </w:p>
    <w:p w14:paraId="3C501C11" w14:textId="6851995B" w:rsidR="00964421" w:rsidRDefault="00964421" w:rsidP="00274CA4">
      <w:pPr>
        <w:jc w:val="both"/>
        <w:rPr>
          <w:szCs w:val="24"/>
        </w:rPr>
      </w:pPr>
    </w:p>
    <w:p w14:paraId="48BE9220" w14:textId="5056450E" w:rsidR="00964421" w:rsidRDefault="00964421" w:rsidP="00964421">
      <w:pPr>
        <w:rPr>
          <w:b/>
        </w:rPr>
      </w:pPr>
      <w:r>
        <w:rPr>
          <w:b/>
          <w:noProof/>
        </w:rPr>
        <mc:AlternateContent>
          <mc:Choice Requires="wps">
            <w:drawing>
              <wp:anchor distT="0" distB="0" distL="114300" distR="114300" simplePos="0" relativeHeight="251676672" behindDoc="0" locked="0" layoutInCell="1" allowOverlap="1" wp14:anchorId="472593DE" wp14:editId="2AAF0FC1">
                <wp:simplePos x="0" y="0"/>
                <wp:positionH relativeFrom="column">
                  <wp:posOffset>-66675</wp:posOffset>
                </wp:positionH>
                <wp:positionV relativeFrom="paragraph">
                  <wp:posOffset>88265</wp:posOffset>
                </wp:positionV>
                <wp:extent cx="4843145" cy="371475"/>
                <wp:effectExtent l="0" t="0" r="14605" b="28575"/>
                <wp:wrapNone/>
                <wp:docPr id="16" name="Rectangle 16"/>
                <wp:cNvGraphicFramePr/>
                <a:graphic xmlns:a="http://schemas.openxmlformats.org/drawingml/2006/main">
                  <a:graphicData uri="http://schemas.microsoft.com/office/word/2010/wordprocessingShape">
                    <wps:wsp>
                      <wps:cNvSpPr/>
                      <wps:spPr>
                        <a:xfrm>
                          <a:off x="0" y="0"/>
                          <a:ext cx="4843145" cy="371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95BC397" id="Rectangle 16" o:spid="_x0000_s1026" style="position:absolute;margin-left:-5.25pt;margin-top:6.95pt;width:381.35pt;height:29.2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" filled="f" strokecolor="black [3213]" strokeweight="1pt"/>
            </w:pict>
          </mc:Fallback>
        </mc:AlternateContent>
      </w:r>
    </w:p>
    <w:p w14:paraId="7098CE02" w14:textId="2E54C522" w:rsidR="00964421" w:rsidRPr="00964421" w:rsidRDefault="00964421" w:rsidP="00964421">
      <w:pPr>
        <w:rPr>
          <w:b/>
          <w:sz w:val="28"/>
          <w:szCs w:val="28"/>
        </w:rPr>
      </w:pPr>
      <w:r>
        <w:rPr>
          <w:b/>
          <w:sz w:val="28"/>
          <w:szCs w:val="28"/>
        </w:rPr>
        <w:t xml:space="preserve">                          </w:t>
      </w:r>
      <w:r w:rsidRPr="00964421">
        <w:rPr>
          <w:b/>
          <w:sz w:val="28"/>
          <w:szCs w:val="28"/>
        </w:rPr>
        <w:t>Faithful Stewards of God’s Gifts</w:t>
      </w:r>
    </w:p>
    <w:p w14:paraId="51F8AF8A" w14:textId="6BC02AC9" w:rsidR="00964421" w:rsidRPr="00033807" w:rsidRDefault="00964421" w:rsidP="00964421">
      <w:pPr>
        <w:rPr>
          <w:b/>
        </w:rPr>
      </w:pPr>
      <w:r>
        <w:rPr>
          <w:b/>
          <w:noProof/>
        </w:rPr>
        <mc:AlternateContent>
          <mc:Choice Requires="wps">
            <w:drawing>
              <wp:anchor distT="0" distB="0" distL="114300" distR="114300" simplePos="0" relativeHeight="251680768" behindDoc="0" locked="0" layoutInCell="1" allowOverlap="1" wp14:anchorId="5D8B984D" wp14:editId="55A7D61C">
                <wp:simplePos x="0" y="0"/>
                <wp:positionH relativeFrom="column">
                  <wp:posOffset>-66675</wp:posOffset>
                </wp:positionH>
                <wp:positionV relativeFrom="paragraph">
                  <wp:posOffset>80010</wp:posOffset>
                </wp:positionV>
                <wp:extent cx="4843145" cy="1619250"/>
                <wp:effectExtent l="0" t="0" r="14605" b="19050"/>
                <wp:wrapNone/>
                <wp:docPr id="18" name="Rectangle 18"/>
                <wp:cNvGraphicFramePr/>
                <a:graphic xmlns:a="http://schemas.openxmlformats.org/drawingml/2006/main">
                  <a:graphicData uri="http://schemas.microsoft.com/office/word/2010/wordprocessingShape">
                    <wps:wsp>
                      <wps:cNvSpPr/>
                      <wps:spPr>
                        <a:xfrm>
                          <a:off x="0" y="0"/>
                          <a:ext cx="4843145" cy="1619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DE7CDE" id="Rectangle 18" o:spid="_x0000_s1026" style="position:absolute;margin-left:-5.25pt;margin-top:6.3pt;width:381.35pt;height:12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" filled="f" strokecolor="black [3213]" strokeweight="1pt"/>
            </w:pict>
          </mc:Fallback>
        </mc:AlternateContent>
      </w:r>
      <w:r>
        <w:rPr>
          <w:noProof/>
        </w:rPr>
        <w:drawing>
          <wp:anchor distT="0" distB="0" distL="114300" distR="114300" simplePos="0" relativeHeight="251671552" behindDoc="1" locked="0" layoutInCell="1" allowOverlap="1" wp14:anchorId="665AE98C" wp14:editId="1145A59B">
            <wp:simplePos x="0" y="0"/>
            <wp:positionH relativeFrom="column">
              <wp:posOffset>2936875</wp:posOffset>
            </wp:positionH>
            <wp:positionV relativeFrom="paragraph">
              <wp:posOffset>79375</wp:posOffset>
            </wp:positionV>
            <wp:extent cx="1685925" cy="1685925"/>
            <wp:effectExtent l="0" t="0" r="9525" b="9525"/>
            <wp:wrapTight wrapText="bothSides">
              <wp:wrapPolygon edited="0">
                <wp:start x="0" y="0"/>
                <wp:lineTo x="0" y="21478"/>
                <wp:lineTo x="21478" y="21478"/>
                <wp:lineTo x="21478" y="0"/>
                <wp:lineTo x="0" y="0"/>
              </wp:wrapPolygon>
            </wp:wrapTight>
            <wp:docPr id="10" name="Picture 10" descr="gods_love_never_fail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ods_love_never_fails[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85925" cy="1685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7319C6" w14:textId="6355F341" w:rsidR="00964421" w:rsidRPr="00033807" w:rsidRDefault="00964421" w:rsidP="00964421">
      <w:pPr>
        <w:rPr>
          <w:b/>
        </w:rPr>
      </w:pPr>
      <w:r w:rsidRPr="00033807">
        <w:rPr>
          <w:b/>
        </w:rPr>
        <w:t>AS NEW PEOPLE IN CHRIST, WE</w:t>
      </w:r>
    </w:p>
    <w:p w14:paraId="76B09632" w14:textId="61B9AA69" w:rsidR="00964421" w:rsidRPr="00033807" w:rsidRDefault="00964421" w:rsidP="00964421">
      <w:pPr>
        <w:rPr>
          <w:b/>
        </w:rPr>
      </w:pPr>
      <w:r w:rsidRPr="00033807">
        <w:rPr>
          <w:b/>
        </w:rPr>
        <w:t>FOREGO SELFISH INTERESTS TO</w:t>
      </w:r>
    </w:p>
    <w:p w14:paraId="6F7EF120" w14:textId="7E0CBC39" w:rsidR="00964421" w:rsidRDefault="00964421" w:rsidP="00964421">
      <w:r w:rsidRPr="00033807">
        <w:rPr>
          <w:b/>
        </w:rPr>
        <w:t>LIVE LIVES OF CHRISTIAN SERVICE</w:t>
      </w:r>
      <w:r>
        <w:t>.</w:t>
      </w:r>
    </w:p>
    <w:p w14:paraId="73F5474B" w14:textId="537E7110" w:rsidR="00964421" w:rsidRDefault="00964421" w:rsidP="00964421"/>
    <w:p w14:paraId="23BCED07" w14:textId="1802DE40" w:rsidR="00964421" w:rsidRDefault="00964421" w:rsidP="00964421">
      <w:r>
        <w:rPr>
          <w:b/>
          <w:noProof/>
        </w:rPr>
        <mc:AlternateContent>
          <mc:Choice Requires="wps">
            <w:drawing>
              <wp:anchor distT="0" distB="0" distL="114300" distR="114300" simplePos="0" relativeHeight="251678720" behindDoc="0" locked="0" layoutInCell="1" allowOverlap="1" wp14:anchorId="51735AA3" wp14:editId="516904AB">
                <wp:simplePos x="0" y="0"/>
                <wp:positionH relativeFrom="column">
                  <wp:posOffset>-66675</wp:posOffset>
                </wp:positionH>
                <wp:positionV relativeFrom="paragraph">
                  <wp:posOffset>-6035040</wp:posOffset>
                </wp:positionV>
                <wp:extent cx="5172075" cy="1752600"/>
                <wp:effectExtent l="0" t="0" r="28575" b="19050"/>
                <wp:wrapNone/>
                <wp:docPr id="17" name="Rectangle 17"/>
                <wp:cNvGraphicFramePr/>
                <a:graphic xmlns:a="http://schemas.openxmlformats.org/drawingml/2006/main">
                  <a:graphicData uri="http://schemas.microsoft.com/office/word/2010/wordprocessingShape">
                    <wps:wsp>
                      <wps:cNvSpPr/>
                      <wps:spPr>
                        <a:xfrm>
                          <a:off x="0" y="0"/>
                          <a:ext cx="5172075" cy="17526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05A68F" id="Rectangle 17" o:spid="_x0000_s1026" style="position:absolute;margin-left:-5.25pt;margin-top:-475.2pt;width:407.25pt;height:13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" filled="f" strokecolor="black [3213]" strokeweight="1pt"/>
            </w:pict>
          </mc:Fallback>
        </mc:AlternateContent>
      </w:r>
      <w:r>
        <w:t>“Each one should use whatever gift he has</w:t>
      </w:r>
    </w:p>
    <w:p w14:paraId="21DDE4DC" w14:textId="5DE2D3BC" w:rsidR="00964421" w:rsidRDefault="00964421" w:rsidP="00964421">
      <w:r>
        <w:t xml:space="preserve">received to serve others, faithfully </w:t>
      </w:r>
    </w:p>
    <w:p w14:paraId="58A1920E" w14:textId="5797E4C2" w:rsidR="00964421" w:rsidRDefault="00964421" w:rsidP="00964421">
      <w:r>
        <w:t>administering God’s grace in its various</w:t>
      </w:r>
    </w:p>
    <w:p w14:paraId="496CFD86" w14:textId="6DF97C61" w:rsidR="00964421" w:rsidRDefault="00964421" w:rsidP="00964421">
      <w:r>
        <w:t>forms” (1 Peter 4:10).</w:t>
      </w:r>
    </w:p>
    <w:p w14:paraId="7546E0BB" w14:textId="47C5E753" w:rsidR="00964421" w:rsidRDefault="00964421" w:rsidP="00964421"/>
    <w:p w14:paraId="3B286B15" w14:textId="64676DDC" w:rsidR="00964421" w:rsidRDefault="00964421" w:rsidP="00964421"/>
    <w:p w14:paraId="4BC5E705" w14:textId="77777777" w:rsidR="00FE0C8D" w:rsidRDefault="00FE0C8D" w:rsidP="00274CA4">
      <w:pPr>
        <w:jc w:val="both"/>
        <w:rPr>
          <w:szCs w:val="24"/>
        </w:rPr>
        <w:sectPr w:rsidR="00FE0C8D">
          <w:pgSz w:w="12240" w:h="15840"/>
          <w:pgMar w:top="1440" w:right="1440" w:bottom="1440" w:left="1440" w:header="720" w:footer="720" w:gutter="0"/>
          <w:cols w:space="720"/>
          <w:docGrid w:linePitch="360"/>
        </w:sectPr>
      </w:pPr>
    </w:p>
    <w:p w14:paraId="1D752874" w14:textId="7CB7EDA7" w:rsidR="00964421" w:rsidRDefault="00C63BE4" w:rsidP="00C63BE4">
      <w:pPr>
        <w:spacing w:after="120"/>
        <w:jc w:val="both"/>
        <w:rPr>
          <w:b/>
          <w:bCs/>
          <w:sz w:val="28"/>
          <w:szCs w:val="28"/>
        </w:rPr>
      </w:pPr>
      <w:r>
        <w:rPr>
          <w:b/>
          <w:noProof/>
        </w:rPr>
        <w:lastRenderedPageBreak/>
        <mc:AlternateContent>
          <mc:Choice Requires="wps">
            <w:drawing>
              <wp:anchor distT="0" distB="0" distL="114300" distR="114300" simplePos="0" relativeHeight="251684864" behindDoc="0" locked="0" layoutInCell="1" allowOverlap="1" wp14:anchorId="35193C16" wp14:editId="7E9DF9BE">
                <wp:simplePos x="0" y="0"/>
                <wp:positionH relativeFrom="column">
                  <wp:posOffset>-114300</wp:posOffset>
                </wp:positionH>
                <wp:positionV relativeFrom="paragraph">
                  <wp:posOffset>238124</wp:posOffset>
                </wp:positionV>
                <wp:extent cx="6257925" cy="166687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6257925" cy="16668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B9AB1D" id="Rectangle 3" o:spid="_x0000_s1026" style="position:absolute;margin-left:-9pt;margin-top:18.75pt;width:492.75pt;height:131.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" filled="f" strokecolor="black [3213]" strokeweight="1pt"/>
            </w:pict>
          </mc:Fallback>
        </mc:AlternateContent>
      </w:r>
      <w:r>
        <w:rPr>
          <w:noProof/>
          <w:szCs w:val="24"/>
        </w:rPr>
        <mc:AlternateContent>
          <mc:Choice Requires="wps">
            <w:drawing>
              <wp:anchor distT="0" distB="0" distL="114300" distR="114300" simplePos="0" relativeHeight="251682816" behindDoc="0" locked="0" layoutInCell="1" allowOverlap="1" wp14:anchorId="3D174AC7" wp14:editId="2A0DFDA7">
                <wp:simplePos x="0" y="0"/>
                <wp:positionH relativeFrom="column">
                  <wp:posOffset>-114300</wp:posOffset>
                </wp:positionH>
                <wp:positionV relativeFrom="paragraph">
                  <wp:posOffset>-47624</wp:posOffset>
                </wp:positionV>
                <wp:extent cx="6257925" cy="28575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6257925" cy="2857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37DF11" id="Rectangle 1" o:spid="_x0000_s1026" style="position:absolute;margin-left:-9pt;margin-top:-3.75pt;width:492.75pt;height:2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" filled="f" strokecolor="black [3213]" strokeweight="1pt"/>
            </w:pict>
          </mc:Fallback>
        </mc:AlternateContent>
      </w:r>
      <w:r>
        <w:rPr>
          <w:b/>
          <w:bCs/>
          <w:sz w:val="28"/>
          <w:szCs w:val="28"/>
        </w:rPr>
        <w:t xml:space="preserve">                             </w:t>
      </w:r>
      <w:r w:rsidR="00993D4F">
        <w:rPr>
          <w:b/>
          <w:bCs/>
          <w:sz w:val="28"/>
          <w:szCs w:val="28"/>
        </w:rPr>
        <w:t xml:space="preserve">     </w:t>
      </w:r>
      <w:r>
        <w:rPr>
          <w:b/>
          <w:bCs/>
          <w:sz w:val="28"/>
          <w:szCs w:val="28"/>
        </w:rPr>
        <w:t xml:space="preserve"> </w:t>
      </w:r>
      <w:r w:rsidR="00FE0C8D" w:rsidRPr="00FE0C8D">
        <w:rPr>
          <w:b/>
          <w:bCs/>
          <w:sz w:val="28"/>
          <w:szCs w:val="28"/>
        </w:rPr>
        <w:t>Faithful Stewards of God’s Gifts</w:t>
      </w:r>
    </w:p>
    <w:p w14:paraId="46CE3EE5" w14:textId="13FD6F27" w:rsidR="00FE0C8D" w:rsidRPr="005B5E70" w:rsidRDefault="00993D4F" w:rsidP="00274CA4">
      <w:pPr>
        <w:jc w:val="both"/>
        <w:rPr>
          <w:szCs w:val="24"/>
        </w:rPr>
      </w:pPr>
      <w:r>
        <w:rPr>
          <w:noProof/>
          <w:szCs w:val="24"/>
        </w:rPr>
        <w:drawing>
          <wp:anchor distT="0" distB="0" distL="114300" distR="114300" simplePos="0" relativeHeight="251689984" behindDoc="1" locked="0" layoutInCell="1" allowOverlap="1" wp14:anchorId="3EBDD364" wp14:editId="010CA27E">
            <wp:simplePos x="0" y="0"/>
            <wp:positionH relativeFrom="column">
              <wp:posOffset>533400</wp:posOffset>
            </wp:positionH>
            <wp:positionV relativeFrom="paragraph">
              <wp:posOffset>4653280</wp:posOffset>
            </wp:positionV>
            <wp:extent cx="1981200" cy="1981200"/>
            <wp:effectExtent l="0" t="0" r="0" b="0"/>
            <wp:wrapTight wrapText="bothSides">
              <wp:wrapPolygon edited="0">
                <wp:start x="0" y="0"/>
                <wp:lineTo x="0" y="21392"/>
                <wp:lineTo x="21392" y="21392"/>
                <wp:lineTo x="21392"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New GoldenRule.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81200" cy="1981200"/>
                    </a:xfrm>
                    <a:prstGeom prst="rect">
                      <a:avLst/>
                    </a:prstGeom>
                  </pic:spPr>
                </pic:pic>
              </a:graphicData>
            </a:graphic>
            <wp14:sizeRelH relativeFrom="page">
              <wp14:pctWidth>0</wp14:pctWidth>
            </wp14:sizeRelH>
            <wp14:sizeRelV relativeFrom="page">
              <wp14:pctHeight>0</wp14:pctHeight>
            </wp14:sizeRelV>
          </wp:anchor>
        </w:drawing>
      </w:r>
      <w:r>
        <w:rPr>
          <w:noProof/>
          <w:szCs w:val="24"/>
        </w:rPr>
        <w:drawing>
          <wp:anchor distT="0" distB="0" distL="114300" distR="114300" simplePos="0" relativeHeight="251688960" behindDoc="1" locked="0" layoutInCell="1" allowOverlap="1" wp14:anchorId="0C25B8A4" wp14:editId="562AF9CF">
            <wp:simplePos x="0" y="0"/>
            <wp:positionH relativeFrom="column">
              <wp:posOffset>695325</wp:posOffset>
            </wp:positionH>
            <wp:positionV relativeFrom="paragraph">
              <wp:posOffset>2281555</wp:posOffset>
            </wp:positionV>
            <wp:extent cx="1743075" cy="1743075"/>
            <wp:effectExtent l="0" t="0" r="9525" b="9525"/>
            <wp:wrapTight wrapText="bothSides">
              <wp:wrapPolygon edited="0">
                <wp:start x="0" y="0"/>
                <wp:lineTo x="0" y="21482"/>
                <wp:lineTo x="21482" y="21482"/>
                <wp:lineTo x="21482"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New Helpingother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43075" cy="1743075"/>
                    </a:xfrm>
                    <a:prstGeom prst="rect">
                      <a:avLst/>
                    </a:prstGeom>
                  </pic:spPr>
                </pic:pic>
              </a:graphicData>
            </a:graphic>
            <wp14:sizeRelH relativeFrom="page">
              <wp14:pctWidth>0</wp14:pctWidth>
            </wp14:sizeRelH>
            <wp14:sizeRelV relativeFrom="page">
              <wp14:pctHeight>0</wp14:pctHeight>
            </wp14:sizeRelV>
          </wp:anchor>
        </w:drawing>
      </w:r>
      <w:r>
        <w:rPr>
          <w:noProof/>
          <w:szCs w:val="24"/>
        </w:rPr>
        <w:drawing>
          <wp:anchor distT="0" distB="0" distL="114300" distR="114300" simplePos="0" relativeHeight="251687936" behindDoc="1" locked="0" layoutInCell="1" allowOverlap="1" wp14:anchorId="3EF85D8D" wp14:editId="64C9BC7C">
            <wp:simplePos x="0" y="0"/>
            <wp:positionH relativeFrom="column">
              <wp:posOffset>3457575</wp:posOffset>
            </wp:positionH>
            <wp:positionV relativeFrom="paragraph">
              <wp:posOffset>4653280</wp:posOffset>
            </wp:positionV>
            <wp:extent cx="1895475" cy="1895475"/>
            <wp:effectExtent l="0" t="0" r="9525" b="9525"/>
            <wp:wrapTight wrapText="bothSides">
              <wp:wrapPolygon edited="0">
                <wp:start x="0" y="0"/>
                <wp:lineTo x="0" y="21491"/>
                <wp:lineTo x="21491" y="21491"/>
                <wp:lineTo x="21491"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New Homelessshelter.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95475" cy="1895475"/>
                    </a:xfrm>
                    <a:prstGeom prst="rect">
                      <a:avLst/>
                    </a:prstGeom>
                  </pic:spPr>
                </pic:pic>
              </a:graphicData>
            </a:graphic>
            <wp14:sizeRelH relativeFrom="page">
              <wp14:pctWidth>0</wp14:pctWidth>
            </wp14:sizeRelH>
            <wp14:sizeRelV relativeFrom="page">
              <wp14:pctHeight>0</wp14:pctHeight>
            </wp14:sizeRelV>
          </wp:anchor>
        </w:drawing>
      </w:r>
      <w:r>
        <w:rPr>
          <w:noProof/>
          <w:szCs w:val="24"/>
        </w:rPr>
        <w:drawing>
          <wp:anchor distT="0" distB="0" distL="114300" distR="114300" simplePos="0" relativeHeight="251686912" behindDoc="1" locked="0" layoutInCell="1" allowOverlap="1" wp14:anchorId="36A404C6" wp14:editId="0714981F">
            <wp:simplePos x="0" y="0"/>
            <wp:positionH relativeFrom="column">
              <wp:posOffset>3380740</wp:posOffset>
            </wp:positionH>
            <wp:positionV relativeFrom="paragraph">
              <wp:posOffset>2281555</wp:posOffset>
            </wp:positionV>
            <wp:extent cx="1857375" cy="1857375"/>
            <wp:effectExtent l="0" t="0" r="9525" b="9525"/>
            <wp:wrapTight wrapText="bothSides">
              <wp:wrapPolygon edited="0">
                <wp:start x="0" y="0"/>
                <wp:lineTo x="0" y="21489"/>
                <wp:lineTo x="21489" y="21489"/>
                <wp:lineTo x="21489"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ew Usemeinservic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57375" cy="1857375"/>
                    </a:xfrm>
                    <a:prstGeom prst="rect">
                      <a:avLst/>
                    </a:prstGeom>
                  </pic:spPr>
                </pic:pic>
              </a:graphicData>
            </a:graphic>
            <wp14:sizeRelH relativeFrom="page">
              <wp14:pctWidth>0</wp14:pctWidth>
            </wp14:sizeRelH>
            <wp14:sizeRelV relativeFrom="page">
              <wp14:pctHeight>0</wp14:pctHeight>
            </wp14:sizeRelV>
          </wp:anchor>
        </w:drawing>
      </w:r>
      <w:r w:rsidR="00C63BE4">
        <w:rPr>
          <w:szCs w:val="24"/>
        </w:rPr>
        <w:t xml:space="preserve">This is our second week of our stewardship emphasis, </w:t>
      </w:r>
      <w:r w:rsidR="00C63BE4" w:rsidRPr="00C63BE4">
        <w:rPr>
          <w:b/>
          <w:bCs/>
          <w:szCs w:val="24"/>
        </w:rPr>
        <w:t>Faithful Stewards of God’s Gifts</w:t>
      </w:r>
      <w:r w:rsidR="00C63BE4">
        <w:rPr>
          <w:szCs w:val="24"/>
        </w:rPr>
        <w:t xml:space="preserve">.  This week’s theme is “As we Have Opportunity, Let Us Do Good to Everyone.”  </w:t>
      </w:r>
      <w:r w:rsidR="00FE0C8D">
        <w:rPr>
          <w:szCs w:val="24"/>
        </w:rPr>
        <w:t>In His three years of ministry on earth, Jesus lived a life of serv</w:t>
      </w:r>
      <w:r w:rsidR="005B5E70">
        <w:rPr>
          <w:szCs w:val="24"/>
        </w:rPr>
        <w:t>ice to others</w:t>
      </w:r>
      <w:r w:rsidR="00FE0C8D">
        <w:rPr>
          <w:szCs w:val="24"/>
        </w:rPr>
        <w:t>.  He</w:t>
      </w:r>
      <w:r w:rsidR="005B5E70">
        <w:rPr>
          <w:szCs w:val="24"/>
        </w:rPr>
        <w:t xml:space="preserve"> </w:t>
      </w:r>
      <w:r w:rsidR="0066105E">
        <w:rPr>
          <w:szCs w:val="24"/>
        </w:rPr>
        <w:t>is the ultimate</w:t>
      </w:r>
      <w:r w:rsidR="005B5E70">
        <w:rPr>
          <w:szCs w:val="24"/>
        </w:rPr>
        <w:t xml:space="preserve"> example of humility.  He washed His disciples’ feet.  He modeled servanthood.  He humbled Himself, even onto the death on the cross.  In the same way, we are to live a life of service.  Robert Kolb, in his book </w:t>
      </w:r>
      <w:r w:rsidR="005B5E70" w:rsidRPr="005B5E70">
        <w:rPr>
          <w:i/>
          <w:iCs/>
          <w:szCs w:val="24"/>
        </w:rPr>
        <w:t>The Christian Faith,</w:t>
      </w:r>
      <w:r w:rsidR="005B5E70">
        <w:rPr>
          <w:i/>
          <w:iCs/>
          <w:szCs w:val="24"/>
        </w:rPr>
        <w:t xml:space="preserve"> </w:t>
      </w:r>
      <w:r w:rsidR="005B5E70">
        <w:rPr>
          <w:szCs w:val="24"/>
        </w:rPr>
        <w:t>wrote, “Christ bestows peace upon us by putting us to death as sinners and raising us up to newness of life…We can relax in His presence, and we can turn our focus to the lives of our neighbors, where He wants us to focus, so that we can carry His love and care to them.  Thus, our trust in his love inevitably produces deeds of love for others.”</w:t>
      </w:r>
    </w:p>
    <w:sectPr w:rsidR="00FE0C8D" w:rsidRPr="005B5E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56"/>
    <w:rsid w:val="00057007"/>
    <w:rsid w:val="00085526"/>
    <w:rsid w:val="000C6FC9"/>
    <w:rsid w:val="001845D4"/>
    <w:rsid w:val="001E3702"/>
    <w:rsid w:val="00274CA4"/>
    <w:rsid w:val="005B5E70"/>
    <w:rsid w:val="0066105E"/>
    <w:rsid w:val="006C7056"/>
    <w:rsid w:val="00712433"/>
    <w:rsid w:val="00735D98"/>
    <w:rsid w:val="007D6EF0"/>
    <w:rsid w:val="00964421"/>
    <w:rsid w:val="00993D4F"/>
    <w:rsid w:val="00C63BE4"/>
    <w:rsid w:val="00D85AEF"/>
    <w:rsid w:val="00E14D7E"/>
    <w:rsid w:val="00FC40FC"/>
    <w:rsid w:val="00FE0C8D"/>
    <w:rsid w:val="00FE64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8106A"/>
  <w15:chartTrackingRefBased/>
  <w15:docId w15:val="{AA88B1CE-F9FA-43F2-B460-B2D469946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0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C7056"/>
    <w:rPr>
      <w:color w:val="0563C1" w:themeColor="hyperlink"/>
      <w:u w:val="single"/>
    </w:rPr>
  </w:style>
  <w:style w:type="character" w:styleId="UnresolvedMention">
    <w:name w:val="Unresolved Mention"/>
    <w:basedOn w:val="DefaultParagraphFont"/>
    <w:uiPriority w:val="99"/>
    <w:semiHidden/>
    <w:unhideWhenUsed/>
    <w:rsid w:val="006C70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136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2</Pages>
  <Words>368</Words>
  <Characters>2101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13</cp:revision>
  <cp:lastPrinted>2020-01-13T00:29:00Z</cp:lastPrinted>
  <dcterms:created xsi:type="dcterms:W3CDTF">2019-12-16T15:34:00Z</dcterms:created>
  <dcterms:modified xsi:type="dcterms:W3CDTF">2020-01-13T00:32:00Z</dcterms:modified>
</cp:coreProperties>
</file>